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1E" w:rsidRDefault="00547A6D" w:rsidP="005E441E">
      <w:pPr>
        <w:pStyle w:val="Heading2"/>
      </w:pPr>
      <w:bookmarkStart w:id="0" w:name="_GoBack"/>
      <w:bookmarkEnd w:id="0"/>
      <w:r>
        <w:t xml:space="preserve">IEF Scholarship </w:t>
      </w:r>
      <w:r w:rsidR="005E441E">
        <w:t>Application Procedures</w:t>
      </w:r>
    </w:p>
    <w:p w:rsidR="003D6827" w:rsidRDefault="00E469B6" w:rsidP="003D682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97790</wp:posOffset>
                </wp:positionV>
                <wp:extent cx="2537460" cy="1737360"/>
                <wp:effectExtent l="3810" t="0" r="190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827" w:rsidRDefault="003D682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30079" cy="1623060"/>
                                  <wp:effectExtent l="19050" t="0" r="0" b="0"/>
                                  <wp:docPr id="3" name="Picture 2" descr="NEW IEF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W IEF Logo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31324" cy="16238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.2pt;margin-top:7.7pt;width:199.8pt;height:13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oY+gQ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" stroked="f">
                <v:textbox>
                  <w:txbxContent>
                    <w:p w:rsidR="003D6827" w:rsidRDefault="003D682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30079" cy="1623060"/>
                            <wp:effectExtent l="19050" t="0" r="0" b="0"/>
                            <wp:docPr id="3" name="Picture 2" descr="NEW IEF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W IEF Logo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31324" cy="16238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D6827" w:rsidRDefault="003D6827" w:rsidP="003D6827"/>
    <w:p w:rsidR="003D6827" w:rsidRDefault="00E469B6" w:rsidP="003D682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112395</wp:posOffset>
                </wp:positionV>
                <wp:extent cx="3273425" cy="845185"/>
                <wp:effectExtent l="0" t="0" r="444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827" w:rsidRDefault="003D6827" w:rsidP="003D6827">
                            <w:pPr>
                              <w:pStyle w:val="ReturnAddress"/>
                              <w:jc w:val="center"/>
                              <w:rPr>
                                <w:rFonts w:ascii="Apple Chancery" w:hAnsi="Apple Chancery"/>
                                <w:b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Apple Chancery" w:hAnsi="Apple Chancery"/>
                                <w:b/>
                                <w:sz w:val="48"/>
                              </w:rPr>
                              <w:t>I</w:t>
                            </w:r>
                            <w:r>
                              <w:rPr>
                                <w:rFonts w:ascii="Apple Chancery" w:hAnsi="Apple Chancery"/>
                                <w:b/>
                                <w:sz w:val="36"/>
                              </w:rPr>
                              <w:t xml:space="preserve">ntercollegiate </w:t>
                            </w:r>
                            <w:r>
                              <w:rPr>
                                <w:rFonts w:ascii="Apple Chancery" w:hAnsi="Apple Chancery"/>
                                <w:b/>
                                <w:sz w:val="48"/>
                              </w:rPr>
                              <w:t>E</w:t>
                            </w:r>
                            <w:r>
                              <w:rPr>
                                <w:rFonts w:ascii="Apple Chancery" w:hAnsi="Apple Chancery"/>
                                <w:b/>
                                <w:sz w:val="36"/>
                              </w:rPr>
                              <w:t xml:space="preserve">questrian </w:t>
                            </w:r>
                            <w:r>
                              <w:rPr>
                                <w:rFonts w:ascii="Apple Chancery" w:hAnsi="Apple Chancery"/>
                                <w:b/>
                                <w:sz w:val="48"/>
                              </w:rPr>
                              <w:t>F</w:t>
                            </w:r>
                            <w:r>
                              <w:rPr>
                                <w:rFonts w:ascii="Apple Chancery" w:hAnsi="Apple Chancery"/>
                                <w:b/>
                                <w:sz w:val="36"/>
                              </w:rPr>
                              <w:t>oundation, Inc.</w:t>
                            </w:r>
                            <w:proofErr w:type="gramEnd"/>
                          </w:p>
                          <w:p w:rsidR="003D6827" w:rsidRDefault="003D6827" w:rsidP="003D6827">
                            <w:pPr>
                              <w:pStyle w:val="ReturnAddress"/>
                              <w:jc w:val="center"/>
                              <w:rPr>
                                <w:rFonts w:ascii="Apple Chancery" w:hAnsi="Apple Chancery"/>
                                <w:sz w:val="32"/>
                              </w:rPr>
                            </w:pPr>
                            <w:r>
                              <w:rPr>
                                <w:rFonts w:ascii="Apple Chancery" w:hAnsi="Apple Chancery"/>
                                <w:sz w:val="32"/>
                              </w:rPr>
                              <w:t>18 Crown Lane; Greenwich CT 06831</w:t>
                            </w:r>
                          </w:p>
                          <w:p w:rsidR="003D6827" w:rsidRDefault="003D682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05.4pt;margin-top:8.85pt;width:257.75pt;height:66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" stroked="f">
                <v:textbox style="mso-fit-shape-to-text:t">
                  <w:txbxContent>
                    <w:p w:rsidR="003D6827" w:rsidRDefault="003D6827" w:rsidP="003D6827">
                      <w:pPr>
                        <w:pStyle w:val="ReturnAddress"/>
                        <w:jc w:val="center"/>
                        <w:rPr>
                          <w:rFonts w:ascii="Apple Chancery" w:hAnsi="Apple Chancery"/>
                          <w:b/>
                          <w:sz w:val="36"/>
                        </w:rPr>
                      </w:pPr>
                      <w:proofErr w:type="gramStart"/>
                      <w:r>
                        <w:rPr>
                          <w:rFonts w:ascii="Apple Chancery" w:hAnsi="Apple Chancery"/>
                          <w:b/>
                          <w:sz w:val="48"/>
                        </w:rPr>
                        <w:t>I</w:t>
                      </w:r>
                      <w:r>
                        <w:rPr>
                          <w:rFonts w:ascii="Apple Chancery" w:hAnsi="Apple Chancery"/>
                          <w:b/>
                          <w:sz w:val="36"/>
                        </w:rPr>
                        <w:t xml:space="preserve">ntercollegiate </w:t>
                      </w:r>
                      <w:r>
                        <w:rPr>
                          <w:rFonts w:ascii="Apple Chancery" w:hAnsi="Apple Chancery"/>
                          <w:b/>
                          <w:sz w:val="48"/>
                        </w:rPr>
                        <w:t>E</w:t>
                      </w:r>
                      <w:r>
                        <w:rPr>
                          <w:rFonts w:ascii="Apple Chancery" w:hAnsi="Apple Chancery"/>
                          <w:b/>
                          <w:sz w:val="36"/>
                        </w:rPr>
                        <w:t xml:space="preserve">questrian </w:t>
                      </w:r>
                      <w:r>
                        <w:rPr>
                          <w:rFonts w:ascii="Apple Chancery" w:hAnsi="Apple Chancery"/>
                          <w:b/>
                          <w:sz w:val="48"/>
                        </w:rPr>
                        <w:t>F</w:t>
                      </w:r>
                      <w:r>
                        <w:rPr>
                          <w:rFonts w:ascii="Apple Chancery" w:hAnsi="Apple Chancery"/>
                          <w:b/>
                          <w:sz w:val="36"/>
                        </w:rPr>
                        <w:t>oundation, Inc.</w:t>
                      </w:r>
                      <w:proofErr w:type="gramEnd"/>
                    </w:p>
                    <w:p w:rsidR="003D6827" w:rsidRDefault="003D6827" w:rsidP="003D6827">
                      <w:pPr>
                        <w:pStyle w:val="ReturnAddress"/>
                        <w:jc w:val="center"/>
                        <w:rPr>
                          <w:rFonts w:ascii="Apple Chancery" w:hAnsi="Apple Chancery"/>
                          <w:sz w:val="32"/>
                        </w:rPr>
                      </w:pPr>
                      <w:r>
                        <w:rPr>
                          <w:rFonts w:ascii="Apple Chancery" w:hAnsi="Apple Chancery"/>
                          <w:sz w:val="32"/>
                        </w:rPr>
                        <w:t>18 Crown Lane; Greenwich CT 06831</w:t>
                      </w:r>
                    </w:p>
                    <w:p w:rsidR="003D6827" w:rsidRDefault="003D6827"/>
                  </w:txbxContent>
                </v:textbox>
              </v:shape>
            </w:pict>
          </mc:Fallback>
        </mc:AlternateContent>
      </w:r>
    </w:p>
    <w:p w:rsidR="003D6827" w:rsidRDefault="003D6827" w:rsidP="003D6827"/>
    <w:p w:rsidR="003D6827" w:rsidRPr="003D6827" w:rsidRDefault="003D6827" w:rsidP="003D6827"/>
    <w:p w:rsidR="005E441E" w:rsidRDefault="005E441E" w:rsidP="005E441E"/>
    <w:p w:rsidR="003D6827" w:rsidRDefault="003D6827" w:rsidP="005E441E"/>
    <w:p w:rsidR="003D6827" w:rsidRDefault="003D6827" w:rsidP="005E441E"/>
    <w:p w:rsidR="003D6827" w:rsidRDefault="003D6827" w:rsidP="005E441E"/>
    <w:p w:rsidR="003D6827" w:rsidRDefault="003D6827" w:rsidP="005E441E"/>
    <w:p w:rsidR="003D6827" w:rsidRDefault="003D6827" w:rsidP="005E441E"/>
    <w:p w:rsidR="00C22546" w:rsidRPr="008C6AC5" w:rsidRDefault="00547A6D" w:rsidP="005E441E">
      <w:pPr>
        <w:rPr>
          <w:rFonts w:ascii="Palatino Linotype" w:hAnsi="Palatino Linotype"/>
        </w:rPr>
      </w:pPr>
      <w:r w:rsidRPr="008C6AC5">
        <w:rPr>
          <w:rFonts w:ascii="Palatino Linotype" w:hAnsi="Palatino Linotype"/>
        </w:rPr>
        <w:t xml:space="preserve">The following details the process and the required submission dates for both </w:t>
      </w:r>
      <w:r w:rsidRPr="008C6AC5">
        <w:rPr>
          <w:rFonts w:ascii="Palatino Linotype" w:hAnsi="Palatino Linotype"/>
          <w:b/>
        </w:rPr>
        <w:t>Intercollegiate Horse Show (IHSA) members and non-members</w:t>
      </w:r>
      <w:r w:rsidRPr="008C6AC5">
        <w:rPr>
          <w:rFonts w:ascii="Palatino Linotype" w:hAnsi="Palatino Linotype"/>
        </w:rPr>
        <w:t xml:space="preserve">.   It is important to note that the process is different based upon whether you are an IHSA member or </w:t>
      </w:r>
      <w:r w:rsidRPr="008C6AC5">
        <w:rPr>
          <w:rFonts w:ascii="Palatino Linotype" w:hAnsi="Palatino Linotype"/>
          <w:u w:val="single"/>
        </w:rPr>
        <w:t>not</w:t>
      </w:r>
      <w:r w:rsidRPr="008C6AC5">
        <w:rPr>
          <w:rFonts w:ascii="Palatino Linotype" w:hAnsi="Palatino Linotype"/>
        </w:rPr>
        <w:t>.    Please follow the appropriate procedure.</w:t>
      </w:r>
    </w:p>
    <w:p w:rsidR="00C22546" w:rsidRDefault="00C22546" w:rsidP="005E441E"/>
    <w:p w:rsidR="00C22546" w:rsidRPr="00C22546" w:rsidRDefault="00C22546" w:rsidP="00C22546">
      <w:pPr>
        <w:rPr>
          <w:rFonts w:ascii="Arial Black" w:hAnsi="Arial Black"/>
          <w:b/>
          <w:i/>
          <w:sz w:val="28"/>
          <w:szCs w:val="28"/>
          <w:u w:val="single"/>
        </w:rPr>
      </w:pPr>
      <w:r w:rsidRPr="00C22546">
        <w:rPr>
          <w:rFonts w:ascii="Arial Black" w:hAnsi="Arial Black"/>
          <w:b/>
          <w:i/>
          <w:sz w:val="28"/>
          <w:szCs w:val="28"/>
          <w:u w:val="single"/>
        </w:rPr>
        <w:t>Important:  Packages which are LATE or INCOMPLETE will not be considered.</w:t>
      </w:r>
    </w:p>
    <w:p w:rsidR="00C22546" w:rsidRDefault="00C22546" w:rsidP="00C22546">
      <w:pPr>
        <w:rPr>
          <w:b/>
          <w:sz w:val="32"/>
          <w:szCs w:val="32"/>
          <w:u w:val="single"/>
        </w:rPr>
      </w:pPr>
    </w:p>
    <w:p w:rsidR="00547A6D" w:rsidRPr="00547A6D" w:rsidRDefault="00547A6D" w:rsidP="00C22546">
      <w:pPr>
        <w:rPr>
          <w:b/>
          <w:sz w:val="32"/>
          <w:szCs w:val="32"/>
          <w:u w:val="single"/>
        </w:rPr>
      </w:pPr>
      <w:r w:rsidRPr="00547A6D">
        <w:rPr>
          <w:b/>
          <w:sz w:val="32"/>
          <w:szCs w:val="32"/>
          <w:u w:val="single"/>
        </w:rPr>
        <w:t>IHSA MEMBERS:</w:t>
      </w:r>
    </w:p>
    <w:p w:rsidR="005E441E" w:rsidRDefault="005E441E" w:rsidP="005E441E">
      <w:pPr>
        <w:pStyle w:val="BodyTextIndent"/>
        <w:ind w:left="0" w:firstLine="0"/>
      </w:pPr>
    </w:p>
    <w:p w:rsidR="005E441E" w:rsidRDefault="005E441E" w:rsidP="005E441E">
      <w:pPr>
        <w:pStyle w:val="BodyTextIndent"/>
        <w:ind w:left="0" w:firstLine="0"/>
      </w:pPr>
      <w:r>
        <w:t xml:space="preserve"> IHSA individual members should obtain the application form from </w:t>
      </w:r>
      <w:hyperlink r:id="rId8" w:history="1">
        <w:r w:rsidRPr="002E6A8C">
          <w:rPr>
            <w:rStyle w:val="Hyperlink"/>
          </w:rPr>
          <w:t>www.ihsainc.com</w:t>
        </w:r>
      </w:hyperlink>
      <w:r>
        <w:t>, an IHSA member coach, the President College of a region, an IHSA member college Financial Aid Office</w:t>
      </w:r>
      <w:r w:rsidR="00547A6D">
        <w:t xml:space="preserve"> or directly from the IEF at </w:t>
      </w:r>
      <w:r w:rsidR="001B3201">
        <w:t>lisabaileycassidy@gmail.com</w:t>
      </w:r>
      <w:r w:rsidR="00547A6D">
        <w:t>.</w:t>
      </w:r>
    </w:p>
    <w:p w:rsidR="005E441E" w:rsidRDefault="005E441E" w:rsidP="005E441E">
      <w:pPr>
        <w:ind w:left="720"/>
        <w:rPr>
          <w:rFonts w:ascii="Palatino" w:hAnsi="Palatino"/>
        </w:rPr>
      </w:pPr>
    </w:p>
    <w:p w:rsidR="005E441E" w:rsidRDefault="005E441E" w:rsidP="005E441E">
      <w:pPr>
        <w:rPr>
          <w:rFonts w:ascii="Palatino" w:hAnsi="Palatino"/>
        </w:rPr>
      </w:pPr>
      <w:r w:rsidRPr="00035EE9">
        <w:rPr>
          <w:rFonts w:ascii="Palatino" w:hAnsi="Palatino"/>
          <w:b/>
        </w:rPr>
        <w:t>IHSA MEMBER</w:t>
      </w:r>
      <w:r>
        <w:rPr>
          <w:rFonts w:ascii="Palatino" w:hAnsi="Palatino"/>
          <w:b/>
        </w:rPr>
        <w:t>S</w:t>
      </w:r>
      <w:r w:rsidRPr="00035EE9">
        <w:rPr>
          <w:rFonts w:ascii="Palatino" w:hAnsi="Palatino"/>
          <w:b/>
        </w:rPr>
        <w:t xml:space="preserve"> MUST s</w:t>
      </w:r>
      <w:r w:rsidRPr="00035EE9">
        <w:rPr>
          <w:rFonts w:ascii="Palatino" w:hAnsi="Palatino"/>
        </w:rPr>
        <w:t xml:space="preserve">ubmit completed application package to your </w:t>
      </w:r>
      <w:r>
        <w:rPr>
          <w:rFonts w:ascii="Palatino" w:hAnsi="Palatino"/>
        </w:rPr>
        <w:t xml:space="preserve">Region </w:t>
      </w:r>
      <w:r w:rsidRPr="00035EE9">
        <w:rPr>
          <w:rFonts w:ascii="Palatino" w:hAnsi="Palatino"/>
        </w:rPr>
        <w:t>President</w:t>
      </w:r>
      <w:r>
        <w:rPr>
          <w:rFonts w:ascii="Palatino" w:hAnsi="Palatino"/>
        </w:rPr>
        <w:t xml:space="preserve"> Representative in your IHSA Region.  </w:t>
      </w:r>
      <w:r>
        <w:rPr>
          <w:rFonts w:ascii="Palatino" w:hAnsi="Palatino"/>
          <w:b/>
        </w:rPr>
        <w:t>DO NOT MAIL APPLICATIONS DIRECTLY TO IEF, THEY WILL NOT BE CONSIDERED.</w:t>
      </w:r>
    </w:p>
    <w:p w:rsidR="005E441E" w:rsidRDefault="005E441E" w:rsidP="005E441E">
      <w:pPr>
        <w:ind w:left="720"/>
        <w:rPr>
          <w:rFonts w:ascii="Palatino" w:hAnsi="Palatino"/>
        </w:rPr>
      </w:pPr>
    </w:p>
    <w:p w:rsidR="005E441E" w:rsidRDefault="005E441E" w:rsidP="005E441E">
      <w:pPr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Deadline for submission of completed package to President College:  </w:t>
      </w:r>
      <w:r w:rsidRPr="00547A6D">
        <w:rPr>
          <w:rFonts w:ascii="Palatino" w:hAnsi="Palatino"/>
          <w:b/>
          <w:u w:val="single"/>
        </w:rPr>
        <w:t xml:space="preserve">February </w:t>
      </w:r>
      <w:r w:rsidR="00A95A7C">
        <w:rPr>
          <w:rFonts w:ascii="Palatino" w:hAnsi="Palatino"/>
          <w:b/>
          <w:u w:val="single"/>
        </w:rPr>
        <w:t>10</w:t>
      </w:r>
      <w:r w:rsidRPr="00547A6D">
        <w:rPr>
          <w:rFonts w:ascii="Palatino" w:hAnsi="Palatino"/>
          <w:b/>
          <w:u w:val="single"/>
        </w:rPr>
        <w:t>, 201</w:t>
      </w:r>
      <w:r w:rsidR="00A95A7C">
        <w:rPr>
          <w:rFonts w:ascii="Palatino" w:hAnsi="Palatino"/>
          <w:b/>
          <w:u w:val="single"/>
        </w:rPr>
        <w:t>6</w:t>
      </w:r>
      <w:r>
        <w:rPr>
          <w:rFonts w:ascii="Palatino" w:hAnsi="Palatino"/>
          <w:b/>
        </w:rPr>
        <w:t xml:space="preserve">.    Region presidents must RECEIVE applications and </w:t>
      </w:r>
      <w:r w:rsidRPr="005E441E">
        <w:rPr>
          <w:rFonts w:ascii="Palatino" w:hAnsi="Palatino"/>
          <w:b/>
          <w:u w:val="single"/>
        </w:rPr>
        <w:t>all related materials</w:t>
      </w:r>
      <w:r>
        <w:rPr>
          <w:rFonts w:ascii="Palatino" w:hAnsi="Palatino"/>
          <w:b/>
        </w:rPr>
        <w:t xml:space="preserve"> by February </w:t>
      </w:r>
      <w:r w:rsidR="00A95A7C">
        <w:rPr>
          <w:rFonts w:ascii="Palatino" w:hAnsi="Palatino"/>
          <w:b/>
        </w:rPr>
        <w:t>10</w:t>
      </w:r>
      <w:r>
        <w:rPr>
          <w:rFonts w:ascii="Palatino" w:hAnsi="Palatino"/>
          <w:b/>
        </w:rPr>
        <w:t>, 201</w:t>
      </w:r>
      <w:r w:rsidR="00A95A7C">
        <w:rPr>
          <w:rFonts w:ascii="Palatino" w:hAnsi="Palatino"/>
          <w:b/>
        </w:rPr>
        <w:t>6</w:t>
      </w:r>
      <w:r>
        <w:rPr>
          <w:rFonts w:ascii="Palatino" w:hAnsi="Palatino"/>
          <w:b/>
        </w:rPr>
        <w:t xml:space="preserve"> for consideration.</w:t>
      </w:r>
      <w:r w:rsidR="008C6AC5">
        <w:rPr>
          <w:rFonts w:ascii="Palatino" w:hAnsi="Palatino"/>
          <w:b/>
        </w:rPr>
        <w:t xml:space="preserve">  In some cases, transcripts are sent directly to IEF, which is acceptable.</w:t>
      </w:r>
    </w:p>
    <w:p w:rsidR="005E441E" w:rsidRDefault="005E441E" w:rsidP="005E441E">
      <w:pPr>
        <w:ind w:left="720" w:firstLine="720"/>
        <w:rPr>
          <w:rFonts w:ascii="Palatino" w:hAnsi="Palatino"/>
          <w:b/>
        </w:rPr>
      </w:pPr>
    </w:p>
    <w:p w:rsidR="005E441E" w:rsidRPr="00EB2AA1" w:rsidRDefault="005E441E" w:rsidP="00547A6D">
      <w:pPr>
        <w:rPr>
          <w:rFonts w:ascii="Palatino" w:hAnsi="Palatino"/>
          <w:b/>
          <w:u w:val="single"/>
        </w:rPr>
      </w:pPr>
      <w:r w:rsidRPr="00547A6D">
        <w:rPr>
          <w:rFonts w:ascii="Palatino" w:hAnsi="Palatino"/>
          <w:b/>
          <w:u w:val="single"/>
        </w:rPr>
        <w:t>REGION PRESIDENTS</w:t>
      </w:r>
      <w:r>
        <w:rPr>
          <w:rFonts w:ascii="Palatino" w:hAnsi="Palatino"/>
          <w:b/>
        </w:rPr>
        <w:t xml:space="preserve">:  </w:t>
      </w:r>
      <w:r w:rsidR="00EB2AA1">
        <w:rPr>
          <w:rFonts w:ascii="Palatino" w:hAnsi="Palatino"/>
          <w:b/>
        </w:rPr>
        <w:t>Once you have reviewed the applications for completeness, you need to forward by registered or express mail to t</w:t>
      </w:r>
      <w:r w:rsidR="00547A6D">
        <w:rPr>
          <w:rFonts w:ascii="Palatino" w:hAnsi="Palatino"/>
          <w:b/>
        </w:rPr>
        <w:t>he IEF</w:t>
      </w:r>
      <w:r w:rsidR="00EB2AA1">
        <w:rPr>
          <w:rFonts w:ascii="Palatino" w:hAnsi="Palatino"/>
          <w:b/>
        </w:rPr>
        <w:t>.  All applications</w:t>
      </w:r>
      <w:r w:rsidR="00547A6D">
        <w:rPr>
          <w:rFonts w:ascii="Palatino" w:hAnsi="Palatino"/>
          <w:b/>
        </w:rPr>
        <w:t xml:space="preserve"> must </w:t>
      </w:r>
      <w:r w:rsidR="00EB2AA1">
        <w:rPr>
          <w:rFonts w:ascii="Palatino" w:hAnsi="Palatino"/>
          <w:b/>
        </w:rPr>
        <w:t xml:space="preserve">be </w:t>
      </w:r>
      <w:r w:rsidR="00547A6D">
        <w:rPr>
          <w:rFonts w:ascii="Palatino" w:hAnsi="Palatino"/>
          <w:b/>
        </w:rPr>
        <w:t>receive</w:t>
      </w:r>
      <w:r w:rsidR="00EB2AA1">
        <w:rPr>
          <w:rFonts w:ascii="Palatino" w:hAnsi="Palatino"/>
          <w:b/>
        </w:rPr>
        <w:t>d by the IEF</w:t>
      </w:r>
      <w:r w:rsidR="00547A6D">
        <w:rPr>
          <w:rFonts w:ascii="Palatino" w:hAnsi="Palatino"/>
          <w:b/>
        </w:rPr>
        <w:t xml:space="preserve"> from each of the REGION PRESIDENTs </w:t>
      </w:r>
      <w:r>
        <w:rPr>
          <w:rFonts w:ascii="Palatino" w:hAnsi="Palatino"/>
          <w:b/>
        </w:rPr>
        <w:t xml:space="preserve">no later than </w:t>
      </w:r>
      <w:r w:rsidRPr="00EB2AA1">
        <w:rPr>
          <w:rFonts w:ascii="Palatino" w:hAnsi="Palatino"/>
          <w:b/>
          <w:u w:val="single"/>
        </w:rPr>
        <w:t>February 2</w:t>
      </w:r>
      <w:r w:rsidR="00A95A7C">
        <w:rPr>
          <w:rFonts w:ascii="Palatino" w:hAnsi="Palatino"/>
          <w:b/>
          <w:u w:val="single"/>
        </w:rPr>
        <w:t>4</w:t>
      </w:r>
      <w:r w:rsidRPr="00EB2AA1">
        <w:rPr>
          <w:rFonts w:ascii="Palatino" w:hAnsi="Palatino"/>
          <w:b/>
          <w:u w:val="single"/>
        </w:rPr>
        <w:t>, 20</w:t>
      </w:r>
      <w:r w:rsidR="00547A6D" w:rsidRPr="00EB2AA1">
        <w:rPr>
          <w:rFonts w:ascii="Palatino" w:hAnsi="Palatino"/>
          <w:b/>
          <w:u w:val="single"/>
        </w:rPr>
        <w:t>1</w:t>
      </w:r>
      <w:r w:rsidR="00A95A7C">
        <w:rPr>
          <w:rFonts w:ascii="Palatino" w:hAnsi="Palatino"/>
          <w:b/>
          <w:u w:val="single"/>
        </w:rPr>
        <w:t>6</w:t>
      </w:r>
      <w:r w:rsidRPr="00EB2AA1">
        <w:rPr>
          <w:rFonts w:ascii="Palatino" w:hAnsi="Palatino"/>
          <w:b/>
          <w:u w:val="single"/>
        </w:rPr>
        <w:t>.</w:t>
      </w:r>
    </w:p>
    <w:p w:rsidR="005E441E" w:rsidRPr="00EB2AA1" w:rsidRDefault="005E441E" w:rsidP="005E441E">
      <w:pPr>
        <w:rPr>
          <w:rFonts w:ascii="Palatino" w:hAnsi="Palatino"/>
          <w:b/>
          <w:u w:val="single"/>
        </w:rPr>
      </w:pPr>
    </w:p>
    <w:p w:rsidR="00EB2AA1" w:rsidRDefault="00EB2AA1" w:rsidP="00547A6D">
      <w:pPr>
        <w:rPr>
          <w:rFonts w:ascii="Palatino" w:hAnsi="Palatino"/>
          <w:b/>
        </w:rPr>
      </w:pPr>
    </w:p>
    <w:p w:rsidR="005E441E" w:rsidRDefault="005E441E" w:rsidP="00547A6D">
      <w:pPr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Region Presidents should send all applications via </w:t>
      </w:r>
      <w:r w:rsidRPr="00035EE9">
        <w:rPr>
          <w:rFonts w:ascii="Palatino" w:hAnsi="Palatino"/>
          <w:b/>
          <w:u w:val="single"/>
        </w:rPr>
        <w:t>registered</w:t>
      </w:r>
      <w:r w:rsidR="00F00950">
        <w:rPr>
          <w:rFonts w:ascii="Palatino" w:hAnsi="Palatino"/>
          <w:b/>
          <w:u w:val="single"/>
        </w:rPr>
        <w:t xml:space="preserve"> or express</w:t>
      </w:r>
      <w:r>
        <w:rPr>
          <w:rFonts w:ascii="Palatino" w:hAnsi="Palatino"/>
          <w:b/>
        </w:rPr>
        <w:t xml:space="preserve"> </w:t>
      </w:r>
      <w:r>
        <w:rPr>
          <w:rFonts w:ascii="Palatino" w:hAnsi="Palatino"/>
          <w:b/>
          <w:sz w:val="28"/>
          <w:szCs w:val="28"/>
        </w:rPr>
        <w:t xml:space="preserve">mail </w:t>
      </w:r>
      <w:r>
        <w:rPr>
          <w:rFonts w:ascii="Palatino" w:hAnsi="Palatino"/>
          <w:b/>
        </w:rPr>
        <w:t>to:</w:t>
      </w:r>
    </w:p>
    <w:p w:rsidR="003D6827" w:rsidRDefault="003D6827" w:rsidP="00547A6D">
      <w:pPr>
        <w:rPr>
          <w:rFonts w:ascii="Palatino" w:hAnsi="Palatino"/>
          <w:b/>
        </w:rPr>
      </w:pPr>
    </w:p>
    <w:p w:rsidR="005E441E" w:rsidRDefault="005E441E" w:rsidP="005E441E">
      <w:pPr>
        <w:ind w:left="720"/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Lisa A. Bailey</w:t>
      </w:r>
    </w:p>
    <w:p w:rsidR="005E441E" w:rsidRDefault="005E441E" w:rsidP="005E441E">
      <w:pPr>
        <w:ind w:left="720"/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18 Crown Lane</w:t>
      </w:r>
    </w:p>
    <w:p w:rsidR="005E441E" w:rsidRDefault="005E441E" w:rsidP="005E441E">
      <w:pPr>
        <w:ind w:left="720"/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Greenwich CT 06831</w:t>
      </w:r>
    </w:p>
    <w:p w:rsidR="001F446C" w:rsidRDefault="001F446C" w:rsidP="005E441E">
      <w:pPr>
        <w:ind w:left="720"/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Telephone Contact:  203-337-6477 </w:t>
      </w:r>
    </w:p>
    <w:p w:rsidR="001F446C" w:rsidRDefault="001F446C" w:rsidP="005E441E">
      <w:pPr>
        <w:ind w:left="720"/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Email Contact:</w:t>
      </w:r>
      <w:r w:rsidR="001B3201">
        <w:rPr>
          <w:rFonts w:ascii="Palatino" w:hAnsi="Palatino"/>
          <w:b/>
        </w:rPr>
        <w:t xml:space="preserve"> lisabaileycassidy@gmail.com</w:t>
      </w:r>
    </w:p>
    <w:p w:rsidR="00F00950" w:rsidRDefault="00F00950" w:rsidP="005E441E">
      <w:pPr>
        <w:ind w:left="720"/>
        <w:jc w:val="center"/>
        <w:rPr>
          <w:rFonts w:ascii="Palatino" w:hAnsi="Palatino"/>
          <w:b/>
        </w:rPr>
      </w:pPr>
    </w:p>
    <w:p w:rsidR="00EB2AA1" w:rsidRDefault="00EB2AA1" w:rsidP="00547A6D">
      <w:pPr>
        <w:pStyle w:val="BodyTextIndent"/>
        <w:ind w:left="0" w:firstLine="0"/>
        <w:rPr>
          <w:b/>
          <w:sz w:val="32"/>
          <w:szCs w:val="32"/>
          <w:u w:val="single"/>
        </w:rPr>
      </w:pPr>
    </w:p>
    <w:p w:rsidR="00EB2AA1" w:rsidRDefault="00EB2AA1" w:rsidP="00547A6D">
      <w:pPr>
        <w:pStyle w:val="BodyTextIndent"/>
        <w:ind w:left="0" w:firstLine="0"/>
        <w:rPr>
          <w:b/>
          <w:sz w:val="32"/>
          <w:szCs w:val="32"/>
          <w:u w:val="single"/>
        </w:rPr>
      </w:pPr>
    </w:p>
    <w:p w:rsidR="00EB2AA1" w:rsidRDefault="00EB2AA1" w:rsidP="00547A6D">
      <w:pPr>
        <w:pStyle w:val="BodyTextIndent"/>
        <w:ind w:left="0" w:firstLine="0"/>
        <w:rPr>
          <w:b/>
          <w:sz w:val="32"/>
          <w:szCs w:val="32"/>
          <w:u w:val="single"/>
        </w:rPr>
      </w:pPr>
    </w:p>
    <w:p w:rsidR="00547A6D" w:rsidRPr="00547A6D" w:rsidRDefault="00547A6D" w:rsidP="00547A6D">
      <w:pPr>
        <w:pStyle w:val="BodyTextIndent"/>
        <w:ind w:left="0" w:firstLine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NON-IHSA M</w:t>
      </w:r>
      <w:r w:rsidRPr="00547A6D">
        <w:rPr>
          <w:b/>
          <w:sz w:val="32"/>
          <w:szCs w:val="32"/>
          <w:u w:val="single"/>
        </w:rPr>
        <w:t>EMBERS:</w:t>
      </w:r>
    </w:p>
    <w:p w:rsidR="005E441E" w:rsidRDefault="005E441E" w:rsidP="005E441E">
      <w:pPr>
        <w:ind w:left="720"/>
        <w:rPr>
          <w:rFonts w:ascii="Palatino" w:hAnsi="Palatino"/>
          <w:b/>
        </w:rPr>
      </w:pPr>
    </w:p>
    <w:p w:rsidR="005E441E" w:rsidRDefault="005E441E" w:rsidP="00547A6D">
      <w:pPr>
        <w:rPr>
          <w:rFonts w:ascii="Palatino" w:hAnsi="Palatino"/>
        </w:rPr>
      </w:pPr>
      <w:r>
        <w:rPr>
          <w:rFonts w:ascii="Palatino" w:hAnsi="Palatino"/>
        </w:rPr>
        <w:t xml:space="preserve">Non- IHSA </w:t>
      </w:r>
      <w:r w:rsidR="00547A6D">
        <w:rPr>
          <w:rFonts w:ascii="Palatino" w:hAnsi="Palatino"/>
        </w:rPr>
        <w:t xml:space="preserve">members should obtain the IEF scholarship application </w:t>
      </w:r>
      <w:r>
        <w:rPr>
          <w:rFonts w:ascii="Palatino" w:hAnsi="Palatino"/>
        </w:rPr>
        <w:t xml:space="preserve">form from www.ihsainc.com or </w:t>
      </w:r>
      <w:r w:rsidR="00547A6D">
        <w:rPr>
          <w:rFonts w:ascii="Palatino" w:hAnsi="Palatino"/>
        </w:rPr>
        <w:t xml:space="preserve">by </w:t>
      </w:r>
      <w:r>
        <w:rPr>
          <w:rFonts w:ascii="Palatino" w:hAnsi="Palatino"/>
        </w:rPr>
        <w:t>directly</w:t>
      </w:r>
      <w:r w:rsidR="00547A6D">
        <w:rPr>
          <w:rFonts w:ascii="Palatino" w:hAnsi="Palatino"/>
        </w:rPr>
        <w:t xml:space="preserve"> requesting an application</w:t>
      </w:r>
      <w:r>
        <w:rPr>
          <w:rFonts w:ascii="Palatino" w:hAnsi="Palatino"/>
        </w:rPr>
        <w:t xml:space="preserve"> from IEF.</w:t>
      </w:r>
    </w:p>
    <w:p w:rsidR="00547A6D" w:rsidRDefault="00547A6D" w:rsidP="00547A6D">
      <w:pPr>
        <w:rPr>
          <w:rFonts w:ascii="Palatino" w:hAnsi="Palatino"/>
        </w:rPr>
      </w:pPr>
    </w:p>
    <w:p w:rsidR="005E441E" w:rsidRPr="00547A6D" w:rsidRDefault="005E441E" w:rsidP="00547A6D">
      <w:pPr>
        <w:rPr>
          <w:rFonts w:ascii="Palatino" w:hAnsi="Palatino"/>
        </w:rPr>
      </w:pPr>
      <w:r w:rsidRPr="00547A6D">
        <w:rPr>
          <w:rFonts w:ascii="Palatino" w:hAnsi="Palatino"/>
          <w:b/>
        </w:rPr>
        <w:t xml:space="preserve">Non-IHSA MEMBERS MUST </w:t>
      </w:r>
      <w:proofErr w:type="gramStart"/>
      <w:r w:rsidRPr="00547A6D">
        <w:rPr>
          <w:rFonts w:ascii="Palatino" w:hAnsi="Palatino"/>
        </w:rPr>
        <w:t>submit</w:t>
      </w:r>
      <w:proofErr w:type="gramEnd"/>
      <w:r w:rsidRPr="00547A6D">
        <w:rPr>
          <w:rFonts w:ascii="Palatino" w:hAnsi="Palatino"/>
        </w:rPr>
        <w:t xml:space="preserve"> completed application </w:t>
      </w:r>
      <w:r w:rsidRPr="00547A6D">
        <w:rPr>
          <w:rFonts w:ascii="Palatino" w:hAnsi="Palatino"/>
          <w:u w:val="single"/>
        </w:rPr>
        <w:t>and</w:t>
      </w:r>
      <w:r w:rsidRPr="00547A6D">
        <w:rPr>
          <w:rFonts w:ascii="Palatino" w:hAnsi="Palatino"/>
        </w:rPr>
        <w:t xml:space="preserve"> transcripts and all materials directly to I.E.F</w:t>
      </w:r>
      <w:r w:rsidR="00B266CC">
        <w:rPr>
          <w:rFonts w:ascii="Palatino" w:hAnsi="Palatino"/>
        </w:rPr>
        <w:t>. at the address below</w:t>
      </w:r>
      <w:r w:rsidRPr="00547A6D">
        <w:rPr>
          <w:rFonts w:ascii="Palatino" w:hAnsi="Palatino"/>
        </w:rPr>
        <w:t xml:space="preserve">.   See deadlines and mailing instructions below.   </w:t>
      </w:r>
    </w:p>
    <w:p w:rsidR="005E441E" w:rsidRPr="005E441E" w:rsidRDefault="005E441E" w:rsidP="00547A6D">
      <w:pPr>
        <w:pStyle w:val="ListParagraph"/>
        <w:ind w:left="1080"/>
        <w:rPr>
          <w:rFonts w:ascii="Palatino" w:hAnsi="Palatino"/>
        </w:rPr>
      </w:pPr>
    </w:p>
    <w:p w:rsidR="005E441E" w:rsidRDefault="005E441E" w:rsidP="00547A6D">
      <w:pPr>
        <w:rPr>
          <w:rFonts w:ascii="Palatino" w:hAnsi="Palatino"/>
          <w:b/>
        </w:rPr>
      </w:pPr>
      <w:r w:rsidRPr="00035EE9">
        <w:rPr>
          <w:rFonts w:ascii="Palatino" w:hAnsi="Palatino"/>
          <w:b/>
          <w:u w:val="single"/>
        </w:rPr>
        <w:t>Non-IHSA members</w:t>
      </w:r>
      <w:r>
        <w:rPr>
          <w:rFonts w:ascii="Palatino" w:hAnsi="Palatino"/>
          <w:b/>
        </w:rPr>
        <w:t xml:space="preserve"> should </w:t>
      </w:r>
      <w:r w:rsidRPr="002609B7">
        <w:rPr>
          <w:rFonts w:ascii="Palatino" w:hAnsi="Palatino"/>
          <w:b/>
          <w:sz w:val="28"/>
          <w:szCs w:val="28"/>
        </w:rPr>
        <w:t>mail</w:t>
      </w:r>
      <w:r w:rsidR="00547A6D">
        <w:rPr>
          <w:rFonts w:ascii="Palatino" w:hAnsi="Palatino"/>
          <w:b/>
          <w:sz w:val="28"/>
          <w:szCs w:val="28"/>
        </w:rPr>
        <w:t xml:space="preserve"> or express mail</w:t>
      </w:r>
      <w:r>
        <w:rPr>
          <w:rFonts w:ascii="Palatino" w:hAnsi="Palatino"/>
          <w:b/>
        </w:rPr>
        <w:t xml:space="preserve"> </w:t>
      </w:r>
      <w:r w:rsidR="00547A6D">
        <w:rPr>
          <w:rFonts w:ascii="Palatino" w:hAnsi="Palatino"/>
          <w:b/>
        </w:rPr>
        <w:t xml:space="preserve">(do not email) </w:t>
      </w:r>
      <w:r>
        <w:rPr>
          <w:rFonts w:ascii="Palatino" w:hAnsi="Palatino"/>
          <w:b/>
        </w:rPr>
        <w:t xml:space="preserve">completed applications and pertinent </w:t>
      </w:r>
      <w:r w:rsidR="00547A6D">
        <w:rPr>
          <w:rFonts w:ascii="Palatino" w:hAnsi="Palatino"/>
          <w:b/>
        </w:rPr>
        <w:t xml:space="preserve">and related </w:t>
      </w:r>
      <w:r>
        <w:rPr>
          <w:rFonts w:ascii="Palatino" w:hAnsi="Palatino"/>
          <w:b/>
        </w:rPr>
        <w:t xml:space="preserve">materials to be received by </w:t>
      </w:r>
      <w:r w:rsidRPr="00547A6D">
        <w:rPr>
          <w:rFonts w:ascii="Palatino" w:hAnsi="Palatino"/>
          <w:b/>
          <w:u w:val="single"/>
        </w:rPr>
        <w:t xml:space="preserve">February </w:t>
      </w:r>
      <w:r w:rsidR="00A95A7C">
        <w:rPr>
          <w:rFonts w:ascii="Palatino" w:hAnsi="Palatino"/>
          <w:b/>
          <w:u w:val="single"/>
        </w:rPr>
        <w:t>10</w:t>
      </w:r>
      <w:r w:rsidR="00EB2AA1">
        <w:rPr>
          <w:rFonts w:ascii="Palatino" w:hAnsi="Palatino"/>
          <w:b/>
          <w:u w:val="single"/>
        </w:rPr>
        <w:t>, 201</w:t>
      </w:r>
      <w:r w:rsidR="00A95A7C">
        <w:rPr>
          <w:rFonts w:ascii="Palatino" w:hAnsi="Palatino"/>
          <w:b/>
          <w:u w:val="single"/>
        </w:rPr>
        <w:t>6</w:t>
      </w:r>
      <w:r>
        <w:rPr>
          <w:rFonts w:ascii="Palatino" w:hAnsi="Palatino"/>
          <w:b/>
        </w:rPr>
        <w:t xml:space="preserve"> directly to:</w:t>
      </w:r>
    </w:p>
    <w:p w:rsidR="005E441E" w:rsidRDefault="005E441E" w:rsidP="005E441E">
      <w:pPr>
        <w:ind w:left="720"/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Lisa A. Bailey</w:t>
      </w:r>
    </w:p>
    <w:p w:rsidR="005E441E" w:rsidRDefault="005E441E" w:rsidP="005E441E">
      <w:pPr>
        <w:ind w:left="720"/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18 Crown Lane</w:t>
      </w:r>
    </w:p>
    <w:p w:rsidR="005E441E" w:rsidRDefault="005E441E" w:rsidP="00547A6D">
      <w:pPr>
        <w:ind w:left="720"/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Greenwich CT 06831</w:t>
      </w:r>
    </w:p>
    <w:p w:rsidR="00547A6D" w:rsidRDefault="00547A6D" w:rsidP="00547A6D">
      <w:pPr>
        <w:ind w:left="720"/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Telephone contact: 203-337-6477</w:t>
      </w:r>
    </w:p>
    <w:p w:rsidR="00C85DB2" w:rsidRDefault="00547A6D" w:rsidP="00547A6D">
      <w:pPr>
        <w:ind w:left="720"/>
        <w:jc w:val="center"/>
      </w:pPr>
      <w:r>
        <w:rPr>
          <w:rFonts w:ascii="Palatino" w:hAnsi="Palatino"/>
          <w:b/>
        </w:rPr>
        <w:t xml:space="preserve">Email contact: </w:t>
      </w:r>
      <w:r w:rsidR="001B3201">
        <w:rPr>
          <w:rFonts w:ascii="Palatino" w:hAnsi="Palatino"/>
          <w:b/>
        </w:rPr>
        <w:t>lisabaileycassidy@gmail.com</w:t>
      </w:r>
      <w:r>
        <w:rPr>
          <w:rFonts w:ascii="Palatino" w:hAnsi="Palatino"/>
          <w:b/>
        </w:rPr>
        <w:t xml:space="preserve"> </w:t>
      </w:r>
    </w:p>
    <w:sectPr w:rsidR="00C85DB2" w:rsidSect="00C22546">
      <w:pgSz w:w="12240" w:h="15840"/>
      <w:pgMar w:top="432" w:right="1440" w:bottom="8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pple Chancery">
    <w:altName w:val="French Script MT"/>
    <w:charset w:val="00"/>
    <w:family w:val="auto"/>
    <w:pitch w:val="variable"/>
    <w:sig w:usb0="00000000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6F7B0919"/>
    <w:multiLevelType w:val="hybridMultilevel"/>
    <w:tmpl w:val="BD32ADD8"/>
    <w:lvl w:ilvl="0" w:tplc="CD8857AC">
      <w:numFmt w:val="bullet"/>
      <w:lvlText w:val=""/>
      <w:lvlJc w:val="left"/>
      <w:pPr>
        <w:ind w:left="108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1E"/>
    <w:rsid w:val="000367D7"/>
    <w:rsid w:val="000B107A"/>
    <w:rsid w:val="000D513A"/>
    <w:rsid w:val="001B3201"/>
    <w:rsid w:val="001F446C"/>
    <w:rsid w:val="00357D26"/>
    <w:rsid w:val="003D6827"/>
    <w:rsid w:val="004075CC"/>
    <w:rsid w:val="00450315"/>
    <w:rsid w:val="00547A6D"/>
    <w:rsid w:val="005E441E"/>
    <w:rsid w:val="008132C7"/>
    <w:rsid w:val="008C6AC5"/>
    <w:rsid w:val="009F1424"/>
    <w:rsid w:val="00A30C77"/>
    <w:rsid w:val="00A95A7C"/>
    <w:rsid w:val="00B266CC"/>
    <w:rsid w:val="00C22546"/>
    <w:rsid w:val="00C85DB2"/>
    <w:rsid w:val="00CE19D1"/>
    <w:rsid w:val="00DA3348"/>
    <w:rsid w:val="00DC3ED3"/>
    <w:rsid w:val="00E469B6"/>
    <w:rsid w:val="00EB2AA1"/>
    <w:rsid w:val="00F0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41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E441E"/>
    <w:pPr>
      <w:keepNext/>
      <w:jc w:val="center"/>
      <w:outlineLvl w:val="1"/>
    </w:pPr>
    <w:rPr>
      <w:rFonts w:ascii="Palatino" w:hAnsi="Palatino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E441E"/>
    <w:rPr>
      <w:rFonts w:ascii="Palatino" w:eastAsia="Times" w:hAnsi="Palatino" w:cs="Times New Roman"/>
      <w:b/>
      <w:sz w:val="28"/>
      <w:szCs w:val="20"/>
      <w:u w:val="single"/>
    </w:rPr>
  </w:style>
  <w:style w:type="paragraph" w:styleId="BodyTextIndent">
    <w:name w:val="Body Text Indent"/>
    <w:basedOn w:val="Normal"/>
    <w:link w:val="BodyTextIndentChar"/>
    <w:rsid w:val="005E441E"/>
    <w:pPr>
      <w:ind w:left="720" w:hanging="720"/>
    </w:pPr>
    <w:rPr>
      <w:rFonts w:ascii="Palatino" w:hAnsi="Palatino"/>
    </w:rPr>
  </w:style>
  <w:style w:type="character" w:customStyle="1" w:styleId="BodyTextIndentChar">
    <w:name w:val="Body Text Indent Char"/>
    <w:basedOn w:val="DefaultParagraphFont"/>
    <w:link w:val="BodyTextIndent"/>
    <w:rsid w:val="005E441E"/>
    <w:rPr>
      <w:rFonts w:ascii="Palatino" w:eastAsia="Times" w:hAnsi="Palatino" w:cs="Times New Roman"/>
      <w:sz w:val="24"/>
      <w:szCs w:val="20"/>
    </w:rPr>
  </w:style>
  <w:style w:type="character" w:styleId="Hyperlink">
    <w:name w:val="Hyperlink"/>
    <w:basedOn w:val="DefaultParagraphFont"/>
    <w:rsid w:val="005E44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441E"/>
    <w:pPr>
      <w:ind w:left="720"/>
      <w:contextualSpacing/>
    </w:pPr>
  </w:style>
  <w:style w:type="paragraph" w:customStyle="1" w:styleId="CompanyName">
    <w:name w:val="Company Name"/>
    <w:basedOn w:val="Normal"/>
    <w:rsid w:val="00547A6D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eastAsia="Times New Roman" w:hAnsi="Arial Black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6D"/>
    <w:rPr>
      <w:rFonts w:ascii="Tahoma" w:eastAsia="Times" w:hAnsi="Tahoma" w:cs="Tahoma"/>
      <w:sz w:val="16"/>
      <w:szCs w:val="16"/>
    </w:rPr>
  </w:style>
  <w:style w:type="paragraph" w:customStyle="1" w:styleId="ReturnAddress">
    <w:name w:val="Return Address"/>
    <w:basedOn w:val="Normal"/>
    <w:rsid w:val="00547A6D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Geneva" w:eastAsia="Times New Roman" w:hAnsi="Geneva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41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E441E"/>
    <w:pPr>
      <w:keepNext/>
      <w:jc w:val="center"/>
      <w:outlineLvl w:val="1"/>
    </w:pPr>
    <w:rPr>
      <w:rFonts w:ascii="Palatino" w:hAnsi="Palatino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E441E"/>
    <w:rPr>
      <w:rFonts w:ascii="Palatino" w:eastAsia="Times" w:hAnsi="Palatino" w:cs="Times New Roman"/>
      <w:b/>
      <w:sz w:val="28"/>
      <w:szCs w:val="20"/>
      <w:u w:val="single"/>
    </w:rPr>
  </w:style>
  <w:style w:type="paragraph" w:styleId="BodyTextIndent">
    <w:name w:val="Body Text Indent"/>
    <w:basedOn w:val="Normal"/>
    <w:link w:val="BodyTextIndentChar"/>
    <w:rsid w:val="005E441E"/>
    <w:pPr>
      <w:ind w:left="720" w:hanging="720"/>
    </w:pPr>
    <w:rPr>
      <w:rFonts w:ascii="Palatino" w:hAnsi="Palatino"/>
    </w:rPr>
  </w:style>
  <w:style w:type="character" w:customStyle="1" w:styleId="BodyTextIndentChar">
    <w:name w:val="Body Text Indent Char"/>
    <w:basedOn w:val="DefaultParagraphFont"/>
    <w:link w:val="BodyTextIndent"/>
    <w:rsid w:val="005E441E"/>
    <w:rPr>
      <w:rFonts w:ascii="Palatino" w:eastAsia="Times" w:hAnsi="Palatino" w:cs="Times New Roman"/>
      <w:sz w:val="24"/>
      <w:szCs w:val="20"/>
    </w:rPr>
  </w:style>
  <w:style w:type="character" w:styleId="Hyperlink">
    <w:name w:val="Hyperlink"/>
    <w:basedOn w:val="DefaultParagraphFont"/>
    <w:rsid w:val="005E44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441E"/>
    <w:pPr>
      <w:ind w:left="720"/>
      <w:contextualSpacing/>
    </w:pPr>
  </w:style>
  <w:style w:type="paragraph" w:customStyle="1" w:styleId="CompanyName">
    <w:name w:val="Company Name"/>
    <w:basedOn w:val="Normal"/>
    <w:rsid w:val="00547A6D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eastAsia="Times New Roman" w:hAnsi="Arial Black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6D"/>
    <w:rPr>
      <w:rFonts w:ascii="Tahoma" w:eastAsia="Times" w:hAnsi="Tahoma" w:cs="Tahoma"/>
      <w:sz w:val="16"/>
      <w:szCs w:val="16"/>
    </w:rPr>
  </w:style>
  <w:style w:type="paragraph" w:customStyle="1" w:styleId="ReturnAddress">
    <w:name w:val="Return Address"/>
    <w:basedOn w:val="Normal"/>
    <w:rsid w:val="00547A6D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Geneva" w:eastAsia="Times New Roman" w:hAnsi="Geneva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hsainc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Julie</cp:lastModifiedBy>
  <cp:revision>2</cp:revision>
  <cp:lastPrinted>2013-10-17T12:38:00Z</cp:lastPrinted>
  <dcterms:created xsi:type="dcterms:W3CDTF">2015-12-09T12:38:00Z</dcterms:created>
  <dcterms:modified xsi:type="dcterms:W3CDTF">2015-12-09T12:38:00Z</dcterms:modified>
</cp:coreProperties>
</file>