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20" w:rsidRPr="003F4670" w:rsidRDefault="009B09CB" w:rsidP="003A4320">
      <w:pPr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2015-16</w:t>
      </w:r>
      <w:r w:rsidR="003A4320" w:rsidRPr="003F4670">
        <w:rPr>
          <w:rFonts w:ascii="Palatino Linotype" w:hAnsi="Palatino Linotype"/>
          <w:b/>
          <w:sz w:val="28"/>
          <w:szCs w:val="28"/>
          <w:u w:val="single"/>
        </w:rPr>
        <w:t xml:space="preserve"> IHSA Hunter Seat</w:t>
      </w:r>
      <w:r w:rsidR="003A4320">
        <w:rPr>
          <w:rFonts w:ascii="Palatino Linotype" w:hAnsi="Palatino Linotype"/>
          <w:b/>
          <w:sz w:val="28"/>
          <w:szCs w:val="28"/>
          <w:u w:val="single"/>
        </w:rPr>
        <w:t xml:space="preserve"> &amp; Western</w:t>
      </w:r>
      <w:r w:rsidR="003A4320" w:rsidRPr="003F4670">
        <w:rPr>
          <w:rFonts w:ascii="Palatino Linotype" w:hAnsi="Palatino Linotype"/>
          <w:b/>
          <w:sz w:val="28"/>
          <w:szCs w:val="28"/>
          <w:u w:val="single"/>
        </w:rPr>
        <w:t xml:space="preserve"> Policies</w:t>
      </w:r>
    </w:p>
    <w:p w:rsidR="003A4320" w:rsidRPr="004716A5" w:rsidRDefault="003A4320" w:rsidP="003A4320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u w:val="single"/>
        </w:rPr>
      </w:pPr>
      <w:bookmarkStart w:id="0" w:name="_GoBack"/>
      <w:bookmarkEnd w:id="0"/>
      <w:r w:rsidRPr="004716A5">
        <w:rPr>
          <w:rFonts w:ascii="Palatino Linotype" w:eastAsia="Times New Roman" w:hAnsi="Palatino Linotype" w:cs="Times New Roman"/>
          <w:b/>
          <w:sz w:val="20"/>
          <w:szCs w:val="20"/>
          <w:u w:val="single"/>
        </w:rPr>
        <w:t>Use of flying changes in Open Horsemanship testing</w:t>
      </w:r>
    </w:p>
    <w:p w:rsidR="003A4320" w:rsidRPr="004716A5" w:rsidRDefault="003A4320" w:rsidP="0063423F">
      <w:pPr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4716A5">
        <w:rPr>
          <w:rFonts w:ascii="Palatino Linotype" w:eastAsia="Times New Roman" w:hAnsi="Palatino Linotype" w:cs="Times New Roman"/>
          <w:b/>
          <w:sz w:val="20"/>
          <w:szCs w:val="20"/>
        </w:rPr>
        <w:t>Considering the training level of horses used in regional IHSA Open Horsemanship classes, flying changes for Open Horsemanship tests may be used b</w:t>
      </w:r>
      <w:r w:rsidRPr="004716A5">
        <w:rPr>
          <w:rFonts w:ascii="Palatino Linotype" w:eastAsia="Times New Roman" w:hAnsi="Palatino Linotype" w:cs="Times New Roman"/>
          <w:sz w:val="20"/>
          <w:szCs w:val="20"/>
        </w:rPr>
        <w:t>y</w:t>
      </w:r>
      <w:r w:rsidRPr="004716A5">
        <w:rPr>
          <w:rFonts w:ascii="Palatino Linotype" w:eastAsia="Times New Roman" w:hAnsi="Palatino Linotype" w:cs="Times New Roman"/>
          <w:b/>
          <w:sz w:val="20"/>
          <w:szCs w:val="20"/>
        </w:rPr>
        <w:t xml:space="preserve"> UNAMINOUS vote of all the Western schools in the region.  All available horses used in Open Horsemanship must execute flying changes.</w:t>
      </w:r>
    </w:p>
    <w:p w:rsidR="0063423F" w:rsidRPr="004716A5" w:rsidRDefault="0063423F" w:rsidP="003A4320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:rsidR="0063423F" w:rsidRPr="004716A5" w:rsidRDefault="0063423F" w:rsidP="003A4320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u w:val="single"/>
        </w:rPr>
      </w:pPr>
      <w:r w:rsidRPr="004716A5">
        <w:rPr>
          <w:rFonts w:ascii="Palatino Linotype" w:eastAsia="Times New Roman" w:hAnsi="Palatino Linotype" w:cs="Times New Roman"/>
          <w:b/>
          <w:sz w:val="20"/>
          <w:szCs w:val="20"/>
          <w:u w:val="single"/>
        </w:rPr>
        <w:t>Posting of Judges' Cards</w:t>
      </w:r>
    </w:p>
    <w:p w:rsidR="0063423F" w:rsidRPr="004716A5" w:rsidRDefault="0063423F" w:rsidP="0063423F">
      <w:pPr>
        <w:spacing w:after="0" w:line="240" w:lineRule="auto"/>
        <w:ind w:left="720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4716A5">
        <w:rPr>
          <w:rFonts w:ascii="Palatino Linotype" w:eastAsia="Times New Roman" w:hAnsi="Palatino Linotype" w:cs="Times New Roman"/>
          <w:b/>
          <w:sz w:val="20"/>
          <w:szCs w:val="20"/>
        </w:rPr>
        <w:t>Horsemanship and Reining judges' cards may be posted at the conclusion of the Semi-finals and Nationals, with a printed statement that reining scores and placement includes a horsemanship component.</w:t>
      </w:r>
    </w:p>
    <w:p w:rsidR="0063423F" w:rsidRPr="004716A5" w:rsidRDefault="0063423F" w:rsidP="003A4320">
      <w:pPr>
        <w:spacing w:after="0" w:line="240" w:lineRule="auto"/>
        <w:rPr>
          <w:rFonts w:ascii="Palatino Linotype" w:eastAsia="Times New Roman" w:hAnsi="Palatino Linotype" w:cs="Times New Roman"/>
          <w:b/>
        </w:rPr>
      </w:pPr>
    </w:p>
    <w:p w:rsidR="00593ED0" w:rsidRPr="0063423F" w:rsidRDefault="0063423F">
      <w:pPr>
        <w:rPr>
          <w:b/>
        </w:rPr>
      </w:pPr>
      <w:r>
        <w:tab/>
      </w:r>
    </w:p>
    <w:sectPr w:rsidR="00593ED0" w:rsidRPr="0063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20"/>
    <w:rsid w:val="003A4320"/>
    <w:rsid w:val="003C593D"/>
    <w:rsid w:val="004716A5"/>
    <w:rsid w:val="00593ED0"/>
    <w:rsid w:val="0063423F"/>
    <w:rsid w:val="009A1BB6"/>
    <w:rsid w:val="009B09CB"/>
    <w:rsid w:val="00B439DD"/>
    <w:rsid w:val="00D1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2015-06-12T12:33:00Z</dcterms:created>
  <dcterms:modified xsi:type="dcterms:W3CDTF">2015-07-12T19:19:00Z</dcterms:modified>
</cp:coreProperties>
</file>